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CA" w:rsidRDefault="00F57AED" w:rsidP="00D517C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E3351">
        <w:rPr>
          <w:rFonts w:ascii="Times New Roman" w:hAnsi="Times New Roman"/>
          <w:b/>
          <w:sz w:val="24"/>
          <w:szCs w:val="24"/>
        </w:rPr>
        <w:t>Раздел</w:t>
      </w:r>
      <w:r w:rsidR="00F0426A" w:rsidRPr="00DE3351">
        <w:rPr>
          <w:rFonts w:ascii="Times New Roman" w:hAnsi="Times New Roman"/>
          <w:b/>
          <w:sz w:val="24"/>
          <w:szCs w:val="24"/>
        </w:rPr>
        <w:t xml:space="preserve"> 4</w:t>
      </w:r>
      <w:r w:rsidRPr="00DE3351">
        <w:rPr>
          <w:rFonts w:ascii="Times New Roman" w:hAnsi="Times New Roman"/>
          <w:b/>
          <w:sz w:val="24"/>
          <w:szCs w:val="24"/>
        </w:rPr>
        <w:t xml:space="preserve">: Положения законодательства Российской Федерации об административных правонарушениях, касающиеся административных правонарушений в области охоты </w:t>
      </w:r>
    </w:p>
    <w:p w:rsidR="00F57AED" w:rsidRPr="00DE3351" w:rsidRDefault="00F57AED" w:rsidP="00D517C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E3351">
        <w:rPr>
          <w:rFonts w:ascii="Times New Roman" w:hAnsi="Times New Roman"/>
          <w:b/>
          <w:sz w:val="24"/>
          <w:szCs w:val="24"/>
        </w:rPr>
        <w:t>и сохранения охотничьих ресурсов</w:t>
      </w:r>
      <w:r w:rsidR="00B71B73" w:rsidRPr="00DE3351">
        <w:rPr>
          <w:rFonts w:ascii="Times New Roman" w:hAnsi="Times New Roman"/>
          <w:b/>
          <w:sz w:val="24"/>
          <w:szCs w:val="24"/>
        </w:rPr>
        <w:br/>
      </w:r>
    </w:p>
    <w:p w:rsidR="000E3E63" w:rsidRPr="0044432B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административное правонарушение это:</w:t>
      </w:r>
    </w:p>
    <w:p w:rsidR="000E3E63" w:rsidRPr="004D1CC7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1CC7">
        <w:rPr>
          <w:rFonts w:ascii="Times New Roman" w:hAnsi="Times New Roman"/>
          <w:sz w:val="20"/>
          <w:szCs w:val="20"/>
        </w:rPr>
        <w:t>а)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установлена административная ответственность;</w:t>
      </w:r>
    </w:p>
    <w:p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причинение лицом вреда,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</w:t>
      </w:r>
    </w:p>
    <w:p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виновно совершенное общественно опасное деяние, запрещенное Уголовным Кодексом Российской Федерации под угрозой наказания.</w:t>
      </w:r>
    </w:p>
    <w:p w:rsidR="000E3E63" w:rsidRPr="0044432B" w:rsidRDefault="000E3E63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E3E63" w:rsidRPr="0044432B" w:rsidRDefault="000E3E63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 достижении какого возраста согласно Кодексу Российской Федерации об административных правонарушениях физическое лицо может</w:t>
      </w:r>
      <w:r w:rsidR="00CB721F" w:rsidRPr="0044432B">
        <w:rPr>
          <w:rFonts w:ascii="Times New Roman" w:hAnsi="Times New Roman"/>
          <w:b/>
          <w:sz w:val="20"/>
          <w:szCs w:val="20"/>
        </w:rPr>
        <w:t xml:space="preserve"> быть</w:t>
      </w:r>
      <w:r w:rsidRPr="0044432B">
        <w:rPr>
          <w:rFonts w:ascii="Times New Roman" w:hAnsi="Times New Roman"/>
          <w:b/>
          <w:sz w:val="20"/>
          <w:szCs w:val="20"/>
        </w:rPr>
        <w:t xml:space="preserve"> подвергнуто административной ответственности</w:t>
      </w:r>
      <w:r w:rsidR="004A295D" w:rsidRPr="0044432B">
        <w:rPr>
          <w:rFonts w:ascii="Times New Roman" w:hAnsi="Times New Roman"/>
          <w:b/>
          <w:sz w:val="20"/>
          <w:szCs w:val="20"/>
        </w:rPr>
        <w:t>, в том числе за административные правонарушения в области охоты и сохранения охотничьих ресурсов</w:t>
      </w:r>
      <w:r w:rsidRPr="0044432B">
        <w:rPr>
          <w:rFonts w:ascii="Times New Roman" w:hAnsi="Times New Roman"/>
          <w:b/>
          <w:sz w:val="20"/>
          <w:szCs w:val="20"/>
        </w:rPr>
        <w:t>:</w:t>
      </w:r>
    </w:p>
    <w:p w:rsidR="000E3E63" w:rsidRPr="004D1CC7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1CC7">
        <w:rPr>
          <w:rFonts w:ascii="Times New Roman" w:hAnsi="Times New Roman"/>
          <w:sz w:val="20"/>
          <w:szCs w:val="20"/>
        </w:rPr>
        <w:t>а) достигшее к моменту совершения административного правонарушения 16 лет;</w:t>
      </w:r>
    </w:p>
    <w:p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достигшее к моменту совершения административного правонарушения 18 лет;</w:t>
      </w:r>
    </w:p>
    <w:p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достигшее к моменту совершения административного правонарушения 21 года.</w:t>
      </w:r>
    </w:p>
    <w:p w:rsidR="000E3E63" w:rsidRPr="0044432B" w:rsidRDefault="000E3E6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E3E63" w:rsidRPr="0044432B" w:rsidRDefault="004A295D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Подлежат ли иностранные граждане,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4A295D" w:rsidRPr="0044432B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не подлежат;</w:t>
      </w:r>
    </w:p>
    <w:p w:rsidR="004A295D" w:rsidRPr="004D1CC7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1CC7">
        <w:rPr>
          <w:rFonts w:ascii="Times New Roman" w:hAnsi="Times New Roman"/>
          <w:sz w:val="20"/>
          <w:szCs w:val="20"/>
        </w:rPr>
        <w:t>б) подлежат;</w:t>
      </w:r>
    </w:p>
    <w:p w:rsidR="004A295D" w:rsidRPr="0044432B" w:rsidRDefault="004A295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подлежат, только иностранные граждане</w:t>
      </w:r>
      <w:r w:rsidR="00CB721F" w:rsidRPr="0044432B">
        <w:rPr>
          <w:rFonts w:ascii="Times New Roman" w:hAnsi="Times New Roman"/>
          <w:sz w:val="20"/>
          <w:szCs w:val="20"/>
        </w:rPr>
        <w:t>,</w:t>
      </w:r>
      <w:r w:rsidRPr="0044432B">
        <w:rPr>
          <w:rFonts w:ascii="Times New Roman" w:hAnsi="Times New Roman"/>
          <w:sz w:val="20"/>
          <w:szCs w:val="20"/>
        </w:rPr>
        <w:t xml:space="preserve"> совершившие административные правонарушения на территории особо охраняемых природных территорий.</w:t>
      </w:r>
    </w:p>
    <w:p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B721F" w:rsidRPr="0044432B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 достижении какого возраста согласно Кодексу Российской Федерации об административных правонарушениях иностранный гражданин может быть подвергнут административной ответственности, в том числе за административные правонарушения в области охоты и сохранения охотничьих ресурсов:</w:t>
      </w:r>
    </w:p>
    <w:p w:rsidR="00CB721F" w:rsidRPr="004D1CC7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D1CC7">
        <w:rPr>
          <w:rFonts w:ascii="Times New Roman" w:hAnsi="Times New Roman"/>
          <w:sz w:val="20"/>
          <w:szCs w:val="20"/>
        </w:rPr>
        <w:t>а) достигшее к моменту совершения административного правонарушения 16 лет;</w:t>
      </w:r>
    </w:p>
    <w:p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б) достигшее к моменту совершения административного правонарушения 18 лет;</w:t>
      </w:r>
    </w:p>
    <w:p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в) достигшее к моменту совершения административного правонарушения 21 года.</w:t>
      </w:r>
    </w:p>
    <w:p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E3E63" w:rsidRPr="0044432B" w:rsidRDefault="00CB721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44432B">
        <w:rPr>
          <w:rFonts w:ascii="Times New Roman" w:hAnsi="Times New Roman"/>
          <w:b/>
          <w:sz w:val="20"/>
          <w:szCs w:val="20"/>
        </w:rPr>
        <w:t>Подлежат ли лица без гражданства, совершившие административные правонарушения в области охоты и сохранения охотничьих ресурсов на территории Российской Федерации, административной ответственности:</w:t>
      </w:r>
    </w:p>
    <w:p w:rsidR="00CB721F" w:rsidRPr="0044432B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4432B">
        <w:rPr>
          <w:rFonts w:ascii="Times New Roman" w:hAnsi="Times New Roman"/>
          <w:sz w:val="20"/>
          <w:szCs w:val="20"/>
        </w:rPr>
        <w:t>а) не подлежат;</w:t>
      </w:r>
    </w:p>
    <w:p w:rsidR="00CB721F" w:rsidRPr="00DE4806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подлежат;</w:t>
      </w:r>
    </w:p>
    <w:p w:rsidR="00CB721F" w:rsidRPr="00DE4806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подлежат, только лица без гражданства, совершившие административные правонарушения на территории особо охраняемых природных территорий.</w:t>
      </w:r>
    </w:p>
    <w:p w:rsidR="00CB721F" w:rsidRPr="00DE4806" w:rsidRDefault="00CB721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0E3E63" w:rsidRPr="00DE4806" w:rsidRDefault="0097492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Подлежит ли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противоправности своих действий (бездействия) либо руководить ими вследствие хронического психического расстройства, временного психического расстройства, слобоумия или иного болезненного состояния психики:</w:t>
      </w:r>
    </w:p>
    <w:p w:rsidR="0097492B" w:rsidRPr="00DE4806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подлежит на общих основаниях;</w:t>
      </w:r>
    </w:p>
    <w:p w:rsidR="0097492B" w:rsidRPr="00DE4806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подлежит по достижении 18 лет;</w:t>
      </w:r>
    </w:p>
    <w:p w:rsidR="0097492B" w:rsidRPr="00DE4806" w:rsidRDefault="0097492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подлежит.</w:t>
      </w:r>
    </w:p>
    <w:p w:rsidR="00867E32" w:rsidRPr="00DE4806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E3E63" w:rsidRPr="00DE4806" w:rsidRDefault="00867E32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вред:</w:t>
      </w:r>
    </w:p>
    <w:p w:rsidR="00867E32" w:rsidRPr="00DE4806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lastRenderedPageBreak/>
        <w:t>а) является;</w:t>
      </w:r>
    </w:p>
    <w:p w:rsidR="00867E32" w:rsidRPr="00DE4806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является;</w:t>
      </w:r>
    </w:p>
    <w:p w:rsidR="00867E32" w:rsidRPr="00DE4806" w:rsidRDefault="00867E3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является, если такой вред причинен охотничьим ресурсам, находящимся на особо охраняемых природных территориях.</w:t>
      </w:r>
    </w:p>
    <w:p w:rsidR="0009611A" w:rsidRPr="00DE4806" w:rsidRDefault="000961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67E32" w:rsidRPr="00DE4806" w:rsidRDefault="0009611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Какие административные наказания, согласно Кодексу Российской Федерации об административных правонарушениях могут применяться к лицам, нарушившим правила охоты</w:t>
      </w:r>
      <w:r w:rsidR="00070993" w:rsidRPr="00DE4806">
        <w:rPr>
          <w:rFonts w:ascii="Times New Roman" w:hAnsi="Times New Roman"/>
          <w:b/>
          <w:sz w:val="20"/>
          <w:szCs w:val="20"/>
        </w:rPr>
        <w:t>:</w:t>
      </w:r>
    </w:p>
    <w:p w:rsidR="00070993" w:rsidRPr="00DE4806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только административный штраф;</w:t>
      </w:r>
    </w:p>
    <w:p w:rsidR="00563ACA" w:rsidRPr="00DE4806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административный штраф, лишение специального права, предоставленного физическому лицу;</w:t>
      </w:r>
    </w:p>
    <w:p w:rsidR="00563ACA" w:rsidRPr="00DE4806" w:rsidRDefault="00563A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административный штраф, лишение специального права, предоставленного физическому лицу, конфискация орудия совершения административного правонарушения.</w:t>
      </w:r>
    </w:p>
    <w:p w:rsidR="00867E32" w:rsidRPr="00DE4806" w:rsidRDefault="00867E32" w:rsidP="0044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67E32" w:rsidRPr="00DE4806" w:rsidRDefault="005B30FB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административный штраф это:</w:t>
      </w:r>
    </w:p>
    <w:p w:rsidR="005B30FB" w:rsidRPr="00DE4806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денежное взыскание, выраженное в рублях;</w:t>
      </w:r>
    </w:p>
    <w:p w:rsidR="005B30FB" w:rsidRPr="00DE4806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денежно взыскание, выраженное в иностранной валюте;</w:t>
      </w:r>
    </w:p>
    <w:p w:rsidR="005B30FB" w:rsidRPr="00DE4806" w:rsidRDefault="005B30FB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в) </w:t>
      </w:r>
      <w:r w:rsidR="00157964" w:rsidRPr="00DE4806">
        <w:rPr>
          <w:rFonts w:ascii="Times New Roman" w:hAnsi="Times New Roman"/>
          <w:sz w:val="20"/>
          <w:szCs w:val="20"/>
        </w:rPr>
        <w:t>денежн</w:t>
      </w:r>
      <w:r w:rsidR="009D1712" w:rsidRPr="00DE4806">
        <w:rPr>
          <w:rFonts w:ascii="Times New Roman" w:hAnsi="Times New Roman"/>
          <w:sz w:val="20"/>
          <w:szCs w:val="20"/>
        </w:rPr>
        <w:t>ое взыскание</w:t>
      </w:r>
      <w:r w:rsidR="00157964" w:rsidRPr="00DE4806">
        <w:rPr>
          <w:rFonts w:ascii="Times New Roman" w:hAnsi="Times New Roman"/>
          <w:sz w:val="20"/>
          <w:szCs w:val="20"/>
        </w:rPr>
        <w:t>, выраженное долларах США.</w:t>
      </w:r>
    </w:p>
    <w:p w:rsidR="00157964" w:rsidRPr="00DE4806" w:rsidRDefault="00157964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67E32" w:rsidRPr="00DE4806" w:rsidRDefault="003043AA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конфискация орудия совершения административного правонарушения это:</w:t>
      </w:r>
    </w:p>
    <w:p w:rsidR="003043AA" w:rsidRPr="00DE4806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принудительное безвозмездное обращение в федеральную собственность или соб</w:t>
      </w:r>
      <w:r w:rsidR="00EE1DAC" w:rsidRPr="00DE4806">
        <w:rPr>
          <w:rFonts w:ascii="Times New Roman" w:hAnsi="Times New Roman"/>
          <w:sz w:val="20"/>
          <w:szCs w:val="20"/>
        </w:rPr>
        <w:t>ственность субъекта Российской Ф</w:t>
      </w:r>
      <w:r w:rsidRPr="00DE4806">
        <w:rPr>
          <w:rFonts w:ascii="Times New Roman" w:hAnsi="Times New Roman"/>
          <w:sz w:val="20"/>
          <w:szCs w:val="20"/>
        </w:rPr>
        <w:t>едерации не изъятых из оборота вещей;</w:t>
      </w:r>
    </w:p>
    <w:p w:rsidR="003043AA" w:rsidRPr="00DE4806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принудительное безвозмездное обращение в собственность охотпользователя, на территории охотничьих угодий которого произошло административное правонарушение;</w:t>
      </w:r>
    </w:p>
    <w:p w:rsidR="003043AA" w:rsidRPr="00DE4806" w:rsidRDefault="003043A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добровольное безвозмездное обращение в федеральную собственность или собственность</w:t>
      </w:r>
      <w:r w:rsidR="00EE1DAC" w:rsidRPr="00DE4806">
        <w:rPr>
          <w:rFonts w:ascii="Times New Roman" w:hAnsi="Times New Roman"/>
          <w:sz w:val="20"/>
          <w:szCs w:val="20"/>
        </w:rPr>
        <w:t xml:space="preserve"> субъекта Р</w:t>
      </w:r>
      <w:r w:rsidRPr="00DE4806">
        <w:rPr>
          <w:rFonts w:ascii="Times New Roman" w:hAnsi="Times New Roman"/>
          <w:sz w:val="20"/>
          <w:szCs w:val="20"/>
        </w:rPr>
        <w:t xml:space="preserve">оссийской </w:t>
      </w:r>
      <w:r w:rsidR="00EE1DAC" w:rsidRPr="00DE4806">
        <w:rPr>
          <w:rFonts w:ascii="Times New Roman" w:hAnsi="Times New Roman"/>
          <w:sz w:val="20"/>
          <w:szCs w:val="20"/>
        </w:rPr>
        <w:t>Ф</w:t>
      </w:r>
      <w:r w:rsidRPr="00DE4806">
        <w:rPr>
          <w:rFonts w:ascii="Times New Roman" w:hAnsi="Times New Roman"/>
          <w:sz w:val="20"/>
          <w:szCs w:val="20"/>
        </w:rPr>
        <w:t>едерации не изъятых из оборота вещей.</w:t>
      </w:r>
    </w:p>
    <w:p w:rsidR="005A32CF" w:rsidRPr="00DE4806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67E32" w:rsidRPr="00DE4806" w:rsidRDefault="005A32CF" w:rsidP="004443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конфискация охотничьего оружия, боевых припасов и других дозволенных орудий охоты не может применяться к:</w:t>
      </w:r>
    </w:p>
    <w:p w:rsidR="005A32CF" w:rsidRPr="00DE4806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иностранным гражданам;</w:t>
      </w:r>
    </w:p>
    <w:p w:rsidR="005A32CF" w:rsidRPr="00DE4806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лицам без гражданства;</w:t>
      </w:r>
    </w:p>
    <w:p w:rsidR="005A32CF" w:rsidRPr="00DE4806" w:rsidRDefault="005A32C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лицам, для которых охота является основным законным источников средств к существованию.</w:t>
      </w:r>
    </w:p>
    <w:p w:rsidR="005A32CF" w:rsidRPr="00DE4806" w:rsidRDefault="005A32CF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A32CF" w:rsidRPr="00DE4806" w:rsidRDefault="000C7DAA" w:rsidP="002410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лишение физического лица права осуществлять охоту не может применяться к:</w:t>
      </w:r>
    </w:p>
    <w:p w:rsidR="000C7DAA" w:rsidRPr="00DE4806" w:rsidRDefault="000C7DAA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иностранным гражданам;</w:t>
      </w:r>
    </w:p>
    <w:p w:rsidR="000C7DAA" w:rsidRPr="00DE4806" w:rsidRDefault="000C7DAA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лицам без гражданства;</w:t>
      </w:r>
    </w:p>
    <w:p w:rsidR="000C7DAA" w:rsidRPr="00DE4806" w:rsidRDefault="000C7DAA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лицам, для которых охота является основным законным источников средств к существованию;</w:t>
      </w:r>
    </w:p>
    <w:p w:rsidR="00F53F39" w:rsidRPr="00DE4806" w:rsidRDefault="000C7DAA" w:rsidP="00F53F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г) иностранным гражданам, лицам без гражданства, </w:t>
      </w:r>
      <w:r w:rsidR="00625A71" w:rsidRPr="00DE4806">
        <w:rPr>
          <w:rFonts w:ascii="Times New Roman" w:hAnsi="Times New Roman"/>
          <w:sz w:val="20"/>
          <w:szCs w:val="20"/>
        </w:rPr>
        <w:t xml:space="preserve">а также </w:t>
      </w:r>
      <w:r w:rsidRPr="00DE4806">
        <w:rPr>
          <w:rFonts w:ascii="Times New Roman" w:hAnsi="Times New Roman"/>
          <w:sz w:val="20"/>
          <w:szCs w:val="20"/>
        </w:rPr>
        <w:t>лицам, для которых охота является основным законным источников средств к существованию</w:t>
      </w:r>
      <w:r w:rsidR="00625A71" w:rsidRPr="00DE4806">
        <w:rPr>
          <w:rFonts w:ascii="Times New Roman" w:hAnsi="Times New Roman"/>
          <w:sz w:val="20"/>
          <w:szCs w:val="20"/>
        </w:rPr>
        <w:t>, за исключением случаев, предусмотренных частью 1.2 статьи 8.37 Кодекса Российской Федерации об административных правонарушениях.</w:t>
      </w:r>
    </w:p>
    <w:p w:rsidR="00F53F39" w:rsidRPr="00DE4806" w:rsidRDefault="00F53F39" w:rsidP="00F53F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410C7" w:rsidRPr="00DE4806" w:rsidRDefault="002410C7" w:rsidP="00F53F3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13. Административный штраф должен быть уплачен в срок не позднее:</w:t>
      </w:r>
    </w:p>
    <w:p w:rsidR="002410C7" w:rsidRPr="00DE4806" w:rsidRDefault="002410C7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тридцати дней со дня вступления постановления о наложении административного штрафа в законную силу;</w:t>
      </w:r>
    </w:p>
    <w:p w:rsidR="002410C7" w:rsidRPr="00DE4806" w:rsidRDefault="002410C7" w:rsidP="002410C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б) шестидесяти дней со дня вступления постановления о наложении административного штрафа в законную силу; </w:t>
      </w:r>
    </w:p>
    <w:p w:rsidR="002410C7" w:rsidRPr="00DE4806" w:rsidRDefault="002410C7" w:rsidP="002410C7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года со дня вступления постановления о наложении административного штрафа в законную силу.</w:t>
      </w:r>
    </w:p>
    <w:p w:rsidR="002410C7" w:rsidRPr="00DE4806" w:rsidRDefault="002410C7" w:rsidP="002410C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F53F39" w:rsidRPr="00DE4806" w:rsidRDefault="00F53F39" w:rsidP="00F53F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Срок обжалования постановления по делу об административном правонарушении составляет:</w:t>
      </w:r>
    </w:p>
    <w:p w:rsidR="00F53F39" w:rsidRPr="00DE4806" w:rsidRDefault="00F53F39" w:rsidP="00F53F39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а) </w:t>
      </w:r>
      <w:r w:rsidRPr="00DE4806">
        <w:rPr>
          <w:rFonts w:ascii="Times New Roman" w:hAnsi="Times New Roman"/>
          <w:bCs/>
          <w:sz w:val="20"/>
          <w:szCs w:val="20"/>
        </w:rPr>
        <w:t>пятнадцать суток со дня вручения или получения копии постановления;</w:t>
      </w:r>
    </w:p>
    <w:p w:rsidR="00F53F39" w:rsidRPr="00DE4806" w:rsidRDefault="00F53F39" w:rsidP="00F53F39">
      <w:pPr>
        <w:pStyle w:val="a3"/>
        <w:spacing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б) </w:t>
      </w:r>
      <w:r w:rsidRPr="00DE4806">
        <w:rPr>
          <w:rFonts w:ascii="Times New Roman" w:hAnsi="Times New Roman"/>
          <w:bCs/>
          <w:sz w:val="20"/>
          <w:szCs w:val="20"/>
        </w:rPr>
        <w:t>десять суток со дня вручения или получения копии постановления</w:t>
      </w:r>
      <w:r w:rsidRPr="00DE4806">
        <w:rPr>
          <w:rFonts w:ascii="Times New Roman" w:hAnsi="Times New Roman"/>
          <w:sz w:val="20"/>
          <w:szCs w:val="20"/>
        </w:rPr>
        <w:t>;</w:t>
      </w:r>
    </w:p>
    <w:p w:rsidR="00F53F39" w:rsidRPr="00DE4806" w:rsidRDefault="00F53F39" w:rsidP="00F53F39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в) </w:t>
      </w:r>
      <w:r w:rsidRPr="00DE4806">
        <w:rPr>
          <w:rFonts w:ascii="Times New Roman" w:hAnsi="Times New Roman"/>
          <w:bCs/>
          <w:sz w:val="20"/>
          <w:szCs w:val="20"/>
        </w:rPr>
        <w:t>тридцать суток со дня вручения или получения копии постановления.</w:t>
      </w:r>
    </w:p>
    <w:p w:rsidR="00CB72F9" w:rsidRPr="00DE4806" w:rsidRDefault="00CB72F9" w:rsidP="00F53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67E32" w:rsidRPr="00DE4806" w:rsidRDefault="00DE06AE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статье 7.11 Кодекса Российской Федерации об административных правонарушениях влечет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DE06AE" w:rsidRPr="00DE4806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лишение права осуществлять охоту на срок от одного года до трех лет;</w:t>
      </w:r>
    </w:p>
    <w:p w:rsidR="00DE06AE" w:rsidRPr="00DE4806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lastRenderedPageBreak/>
        <w:t>б) наложение административного штрафа в размере от пятисот до четырех тысяч рублей с конфискацией орудий охоты;</w:t>
      </w:r>
    </w:p>
    <w:p w:rsidR="00DE06AE" w:rsidRPr="00DE4806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влечет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лет.</w:t>
      </w:r>
    </w:p>
    <w:p w:rsidR="00DE06AE" w:rsidRPr="00DE4806" w:rsidRDefault="00DE06AE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67E32" w:rsidRPr="00DE4806" w:rsidRDefault="00B72BC8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гражданами: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BC8" w:rsidRPr="00DE4806" w:rsidRDefault="00B72BC8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в размере от пятисот до четырех тысяч рублей с конфискацией орудий охоты или без таковой;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в размере от двадцати пяти до пятидесяти тысяч рублей с конфискацией орудий охоты или без таковой.</w:t>
      </w:r>
    </w:p>
    <w:p w:rsidR="00B72BC8" w:rsidRPr="00DE4806" w:rsidRDefault="00B72BC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72BC8" w:rsidRPr="00DE4806" w:rsidRDefault="007651E2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гражданами:</w:t>
      </w:r>
    </w:p>
    <w:p w:rsidR="007651E2" w:rsidRPr="00DE4806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7651E2" w:rsidRPr="00DE4806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7651E2" w:rsidRPr="00DE4806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7651E2" w:rsidRPr="00DE4806" w:rsidRDefault="007651E2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47948" w:rsidRPr="00DE4806" w:rsidRDefault="00947948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1.1 статьи 8.37 Кодекса Российской Федерации об административных правонарушениях влечет нарушение правил охоты должностными лицами:</w:t>
      </w:r>
    </w:p>
    <w:p w:rsidR="00947948" w:rsidRPr="00DE4806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947948" w:rsidRPr="00DE4806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наложение административного штрафа в размере от четырех до пяти тысяч рублей с конфискацией орудий охоты или без таковой или лишение права осуществлять охоту на срок от одного года до трех лет;</w:t>
      </w:r>
    </w:p>
    <w:p w:rsidR="00B72BC8" w:rsidRPr="00DE4806" w:rsidRDefault="0094794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F33A50" w:rsidRPr="00DE4806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F33A50" w:rsidRPr="00DE4806" w:rsidRDefault="00F33A50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гражданами:</w:t>
      </w:r>
    </w:p>
    <w:p w:rsidR="00F33A50" w:rsidRPr="00DE4806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в размере от четырех до пяти тысяч рублей с конфискацией орудий охоты или без таковой;</w:t>
      </w:r>
    </w:p>
    <w:p w:rsidR="00F33A50" w:rsidRPr="00DE4806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лишение права осуществлять охоту на срок от одного года до двух лет;</w:t>
      </w:r>
    </w:p>
    <w:p w:rsidR="00F33A50" w:rsidRPr="00DE4806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в размере от тридцати пяти до пятидесяти тысяч рублей с конфискацией орудий охоты или без таковой.</w:t>
      </w:r>
    </w:p>
    <w:p w:rsidR="00F33A50" w:rsidRPr="00DE4806" w:rsidRDefault="00F33A50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7D7C17" w:rsidRPr="00DE4806" w:rsidRDefault="007D7C17" w:rsidP="007D7C1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истечения:</w:t>
      </w:r>
    </w:p>
    <w:p w:rsidR="007D7C17" w:rsidRPr="00DE4806" w:rsidRDefault="007D7C17" w:rsidP="007D7C17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трех месяцев со дня окончания исполнения данного постановления;</w:t>
      </w:r>
    </w:p>
    <w:p w:rsidR="007D7C17" w:rsidRPr="00DE4806" w:rsidRDefault="007D7C17" w:rsidP="007D7C17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шести месяцев со дня окончания исполнения данного постановления;</w:t>
      </w:r>
    </w:p>
    <w:p w:rsidR="007D7C17" w:rsidRPr="00DE4806" w:rsidRDefault="007D7C17" w:rsidP="007D7C17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одного года со дня окончания исполнения данного постановления.</w:t>
      </w:r>
    </w:p>
    <w:p w:rsidR="00C9541A" w:rsidRPr="00DE4806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C9541A" w:rsidRPr="00DE4806" w:rsidRDefault="00C9541A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lastRenderedPageBreak/>
        <w:t xml:space="preserve">Согласно Кодексу Российской Федерации об административных правонарушениях повторное в течение года совершение административного правонарушения, предусмотренного </w:t>
      </w:r>
      <w:hyperlink w:anchor="Par13" w:history="1">
        <w:r w:rsidRPr="00DE4806">
          <w:rPr>
            <w:rFonts w:ascii="Times New Roman" w:hAnsi="Times New Roman"/>
            <w:b/>
            <w:sz w:val="20"/>
            <w:szCs w:val="20"/>
          </w:rPr>
          <w:t>частью 1</w:t>
        </w:r>
      </w:hyperlink>
      <w:r w:rsidRPr="00DE4806">
        <w:rPr>
          <w:rFonts w:ascii="Times New Roman" w:hAnsi="Times New Roman"/>
          <w:b/>
          <w:sz w:val="20"/>
          <w:szCs w:val="20"/>
        </w:rPr>
        <w:t xml:space="preserve"> статьи  8.37 Кодекса Российской Федерации об административных правонарушениях:</w:t>
      </w:r>
    </w:p>
    <w:p w:rsidR="00C9541A" w:rsidRPr="00DE4806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bookmarkStart w:id="1" w:name="Par20"/>
      <w:bookmarkEnd w:id="1"/>
      <w:r w:rsidRPr="00DE4806">
        <w:rPr>
          <w:rFonts w:ascii="Times New Roman" w:hAnsi="Times New Roman"/>
          <w:sz w:val="20"/>
          <w:szCs w:val="20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C9541A" w:rsidRPr="00DE4806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</w:p>
    <w:p w:rsidR="00C9541A" w:rsidRPr="00DE4806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C9541A" w:rsidRPr="00DE4806" w:rsidRDefault="00C954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364E8" w:rsidRPr="00DE4806" w:rsidRDefault="002364E8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 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охоты:</w:t>
      </w:r>
    </w:p>
    <w:p w:rsidR="002364E8" w:rsidRPr="00DE4806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2364E8" w:rsidRPr="00DE4806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таковой;</w:t>
      </w:r>
    </w:p>
    <w:p w:rsidR="002364E8" w:rsidRPr="00DE4806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влечет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таковой.</w:t>
      </w:r>
    </w:p>
    <w:p w:rsidR="002364E8" w:rsidRPr="00DE4806" w:rsidRDefault="002364E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0E3E63" w:rsidRPr="00DE4806" w:rsidRDefault="00CB4A4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DE4806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оружием: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B4A4C" w:rsidRPr="00DE4806" w:rsidRDefault="00CB4A4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Предусмотрена ли </w:t>
      </w:r>
      <w:r w:rsidR="00EA043A" w:rsidRPr="00DE4806">
        <w:rPr>
          <w:rFonts w:ascii="Times New Roman" w:hAnsi="Times New Roman"/>
          <w:b/>
          <w:sz w:val="20"/>
          <w:szCs w:val="20"/>
        </w:rPr>
        <w:t xml:space="preserve">Кодексом Российской Федерации об административных правонарушениях </w:t>
      </w:r>
      <w:r w:rsidRPr="00DE4806">
        <w:rPr>
          <w:rFonts w:ascii="Times New Roman" w:hAnsi="Times New Roman"/>
          <w:b/>
          <w:sz w:val="20"/>
          <w:szCs w:val="20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охотничьего билета: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CB4A4C" w:rsidRPr="00DE4806" w:rsidRDefault="00CB4A4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Предусмотрена ли </w:t>
      </w:r>
      <w:r w:rsidR="00EA043A" w:rsidRPr="00DE4806">
        <w:rPr>
          <w:rFonts w:ascii="Times New Roman" w:hAnsi="Times New Roman"/>
          <w:b/>
          <w:sz w:val="20"/>
          <w:szCs w:val="20"/>
        </w:rPr>
        <w:t xml:space="preserve">Кодексом Российской Федерации об административных правонарушениях </w:t>
      </w:r>
      <w:r w:rsidRPr="00DE4806">
        <w:rPr>
          <w:rFonts w:ascii="Times New Roman" w:hAnsi="Times New Roman"/>
          <w:b/>
          <w:sz w:val="20"/>
          <w:szCs w:val="20"/>
        </w:rPr>
        <w:t>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добычу охотничьих ресурсов: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предусмотрена;</w:t>
      </w:r>
    </w:p>
    <w:p w:rsidR="000E3E63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:rsidR="00CB4A4C" w:rsidRPr="00DE4806" w:rsidRDefault="00CB4A4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DE4806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путевки: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B4A4C" w:rsidRPr="00DE4806" w:rsidRDefault="00CB4A4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Предусмотрена ли</w:t>
      </w:r>
      <w:r w:rsidR="00EA043A" w:rsidRPr="00DE4806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 xml:space="preserve"> административная ответственность за непредъявление лицом, находящимся в границах закрепленного охотничьего угодья, по требованию производственного охотничьего инспектора разрешения на хранение и </w:t>
      </w:r>
      <w:r w:rsidRPr="00DE4806">
        <w:rPr>
          <w:rFonts w:ascii="Times New Roman" w:hAnsi="Times New Roman"/>
          <w:b/>
          <w:sz w:val="20"/>
          <w:szCs w:val="20"/>
        </w:rPr>
        <w:lastRenderedPageBreak/>
        <w:t>ношение охотничьего оружия в случае осуществления охоты с охотничьим огнестрельным и (или) пневматическим оружием: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 предусмотрена;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предусмотрена, исключительно в отношении должностных лиц.</w:t>
      </w:r>
    </w:p>
    <w:p w:rsidR="00CB4A4C" w:rsidRPr="00DE4806" w:rsidRDefault="00CB4A4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2946CA" w:rsidRPr="00DE4806" w:rsidRDefault="002946CA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Согласно Кодексу Российской Федерации об административных правонарушениях непредъявление лицами, находящимися в границах закрепленных охотничьих угодий, по требованию производственных охотничьих инспекторов охотничьего билета, разрешения на добычу охотничьих ресурсов, путевки либо разрешения на хранение и ношение охотничьего оружия в случае осуществления охоты с охотничьим огнестрельным и (или) пневматическим оружием влечет:</w:t>
      </w:r>
    </w:p>
    <w:p w:rsidR="002946CA" w:rsidRPr="00DE4806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для граждан лишение права осуществлять охоту на срок от одного года до двух лет;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таковой;</w:t>
      </w:r>
    </w:p>
    <w:p w:rsidR="002946CA" w:rsidRPr="00DE4806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2946CA" w:rsidRPr="00DE4806" w:rsidRDefault="002946C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на должностных лиц - от тридцати пяти тысяч до пятидесяти тысяч рублей с конфискацией орудий охоты или без таковой.</w:t>
      </w:r>
    </w:p>
    <w:p w:rsidR="00260D17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60D17" w:rsidRPr="00DE4806" w:rsidRDefault="00260D17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bookmarkStart w:id="2" w:name="Par13"/>
      <w:bookmarkEnd w:id="2"/>
      <w:r w:rsidRPr="00DE4806">
        <w:rPr>
          <w:rFonts w:ascii="Times New Roman" w:hAnsi="Times New Roman"/>
          <w:b/>
          <w:sz w:val="20"/>
          <w:szCs w:val="20"/>
        </w:rPr>
        <w:t>Согласно Кодекс</w:t>
      </w:r>
      <w:r w:rsidR="00266812" w:rsidRPr="00DE4806">
        <w:rPr>
          <w:rFonts w:ascii="Times New Roman" w:hAnsi="Times New Roman"/>
          <w:b/>
          <w:sz w:val="20"/>
          <w:szCs w:val="20"/>
        </w:rPr>
        <w:t>у</w:t>
      </w:r>
      <w:r w:rsidRPr="00DE4806">
        <w:rPr>
          <w:rFonts w:ascii="Times New Roman" w:hAnsi="Times New Roman"/>
          <w:b/>
          <w:sz w:val="20"/>
          <w:szCs w:val="20"/>
        </w:rPr>
        <w:t xml:space="preserve"> Российской Федерации об административных правонарушениях д</w:t>
      </w:r>
      <w:r w:rsidR="00F57AED" w:rsidRPr="00DE4806">
        <w:rPr>
          <w:rFonts w:ascii="Times New Roman" w:hAnsi="Times New Roman"/>
          <w:b/>
          <w:sz w:val="20"/>
          <w:szCs w:val="20"/>
        </w:rPr>
        <w:t>обыча охотником в сезон охоты при наличии соответствующего разрешения на добычу охотничьих ресурсов в целях любительской</w:t>
      </w:r>
      <w:r w:rsidRPr="00DE4806">
        <w:rPr>
          <w:rFonts w:ascii="Times New Roman" w:hAnsi="Times New Roman"/>
          <w:b/>
          <w:sz w:val="20"/>
          <w:szCs w:val="20"/>
        </w:rPr>
        <w:t xml:space="preserve"> и спортивной охоты на территории закрепленных охотничьих угодий</w:t>
      </w:r>
      <w:r w:rsidR="00F57AED" w:rsidRPr="00DE4806">
        <w:rPr>
          <w:rFonts w:ascii="Times New Roman" w:hAnsi="Times New Roman"/>
          <w:b/>
          <w:sz w:val="20"/>
          <w:szCs w:val="20"/>
        </w:rPr>
        <w:t xml:space="preserve"> </w:t>
      </w:r>
      <w:r w:rsidRPr="00DE4806">
        <w:rPr>
          <w:rFonts w:ascii="Times New Roman" w:hAnsi="Times New Roman"/>
          <w:b/>
          <w:sz w:val="20"/>
          <w:szCs w:val="20"/>
        </w:rPr>
        <w:t xml:space="preserve">одной особи лося </w:t>
      </w:r>
      <w:r w:rsidR="00F57AED" w:rsidRPr="00DE4806">
        <w:rPr>
          <w:rFonts w:ascii="Times New Roman" w:hAnsi="Times New Roman"/>
          <w:b/>
          <w:sz w:val="20"/>
          <w:szCs w:val="20"/>
        </w:rPr>
        <w:t>при помощи</w:t>
      </w:r>
      <w:r w:rsidRPr="00DE4806">
        <w:rPr>
          <w:rFonts w:ascii="Times New Roman" w:hAnsi="Times New Roman"/>
          <w:b/>
          <w:sz w:val="20"/>
          <w:szCs w:val="20"/>
        </w:rPr>
        <w:t xml:space="preserve"> арбалета</w:t>
      </w:r>
      <w:r w:rsidR="00F57AED" w:rsidRPr="00DE4806">
        <w:rPr>
          <w:rFonts w:ascii="Times New Roman" w:hAnsi="Times New Roman"/>
          <w:b/>
          <w:sz w:val="20"/>
          <w:szCs w:val="20"/>
        </w:rPr>
        <w:t>:</w:t>
      </w:r>
    </w:p>
    <w:p w:rsidR="00260D17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</w:t>
      </w:r>
      <w:r w:rsidR="00260D17" w:rsidRPr="00DE4806">
        <w:rPr>
          <w:rFonts w:ascii="Times New Roman" w:hAnsi="Times New Roman"/>
          <w:sz w:val="20"/>
          <w:szCs w:val="20"/>
        </w:rPr>
        <w:t xml:space="preserve"> </w:t>
      </w:r>
      <w:r w:rsidRPr="00DE4806">
        <w:rPr>
          <w:rFonts w:ascii="Times New Roman" w:hAnsi="Times New Roman"/>
          <w:sz w:val="20"/>
          <w:szCs w:val="20"/>
        </w:rPr>
        <w:t>будет являться административным пра</w:t>
      </w:r>
      <w:r w:rsidR="0085421A" w:rsidRPr="00DE4806">
        <w:rPr>
          <w:rFonts w:ascii="Times New Roman" w:hAnsi="Times New Roman"/>
          <w:sz w:val="20"/>
          <w:szCs w:val="20"/>
        </w:rPr>
        <w:t>вон</w:t>
      </w:r>
      <w:r w:rsidR="000D4386" w:rsidRPr="00DE4806">
        <w:rPr>
          <w:rFonts w:ascii="Times New Roman" w:hAnsi="Times New Roman"/>
          <w:sz w:val="20"/>
          <w:szCs w:val="20"/>
        </w:rPr>
        <w:t>арушением, предусмотренным частью</w:t>
      </w:r>
      <w:r w:rsidR="0085421A" w:rsidRPr="00DE4806">
        <w:rPr>
          <w:rFonts w:ascii="Times New Roman" w:hAnsi="Times New Roman"/>
          <w:sz w:val="20"/>
          <w:szCs w:val="20"/>
        </w:rPr>
        <w:t xml:space="preserve"> 1 статьи  8.37</w:t>
      </w:r>
      <w:r w:rsidRPr="00DE480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260D17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б) </w:t>
      </w:r>
      <w:r w:rsidR="00F57AED" w:rsidRPr="00DE4806">
        <w:rPr>
          <w:rFonts w:ascii="Times New Roman" w:hAnsi="Times New Roman"/>
          <w:sz w:val="20"/>
          <w:szCs w:val="20"/>
        </w:rPr>
        <w:t>будет являться административным пра</w:t>
      </w:r>
      <w:r w:rsidR="0085421A" w:rsidRPr="00DE4806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DE4806">
        <w:rPr>
          <w:rFonts w:ascii="Times New Roman" w:hAnsi="Times New Roman"/>
          <w:sz w:val="20"/>
          <w:szCs w:val="20"/>
        </w:rPr>
        <w:t>ью</w:t>
      </w:r>
      <w:r w:rsidR="0085421A" w:rsidRPr="00DE4806">
        <w:rPr>
          <w:rFonts w:ascii="Times New Roman" w:hAnsi="Times New Roman"/>
          <w:sz w:val="20"/>
          <w:szCs w:val="20"/>
        </w:rPr>
        <w:t xml:space="preserve"> 1.2 статьи  8.37</w:t>
      </w:r>
      <w:r w:rsidR="00F57AED" w:rsidRPr="00DE480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будет являться правонарушением.</w:t>
      </w:r>
    </w:p>
    <w:p w:rsidR="00260D17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60D17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Применение охотником во время весенней охоты на пернатую дичь моторной лодки для подбора добытой дичи:</w:t>
      </w:r>
    </w:p>
    <w:p w:rsidR="00260D17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будет являться административным правонарушением, предус</w:t>
      </w:r>
      <w:r w:rsidR="0085421A" w:rsidRPr="00DE4806">
        <w:rPr>
          <w:rFonts w:ascii="Times New Roman" w:hAnsi="Times New Roman"/>
          <w:sz w:val="20"/>
          <w:szCs w:val="20"/>
        </w:rPr>
        <w:t>мотренным част</w:t>
      </w:r>
      <w:r w:rsidR="000D4386" w:rsidRPr="00DE4806">
        <w:rPr>
          <w:rFonts w:ascii="Times New Roman" w:hAnsi="Times New Roman"/>
          <w:sz w:val="20"/>
          <w:szCs w:val="20"/>
        </w:rPr>
        <w:t>ью</w:t>
      </w:r>
      <w:r w:rsidR="0085421A" w:rsidRPr="00DE4806">
        <w:rPr>
          <w:rFonts w:ascii="Times New Roman" w:hAnsi="Times New Roman"/>
          <w:sz w:val="20"/>
          <w:szCs w:val="20"/>
        </w:rPr>
        <w:t xml:space="preserve"> 1 статьи 8.37</w:t>
      </w:r>
      <w:r w:rsidRPr="00DE480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260D17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будет являться административным пра</w:t>
      </w:r>
      <w:r w:rsidR="0085421A" w:rsidRPr="00DE4806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DE4806">
        <w:rPr>
          <w:rFonts w:ascii="Times New Roman" w:hAnsi="Times New Roman"/>
          <w:sz w:val="20"/>
          <w:szCs w:val="20"/>
        </w:rPr>
        <w:t>ью</w:t>
      </w:r>
      <w:r w:rsidR="0085421A" w:rsidRPr="00DE4806">
        <w:rPr>
          <w:rFonts w:ascii="Times New Roman" w:hAnsi="Times New Roman"/>
          <w:sz w:val="20"/>
          <w:szCs w:val="20"/>
        </w:rPr>
        <w:t xml:space="preserve"> 1.2 статьи 8.37</w:t>
      </w:r>
      <w:r w:rsidRPr="00DE480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</w:t>
      </w:r>
      <w:r w:rsidR="00260D17" w:rsidRPr="00DE4806">
        <w:rPr>
          <w:rFonts w:ascii="Times New Roman" w:hAnsi="Times New Roman"/>
          <w:sz w:val="20"/>
          <w:szCs w:val="20"/>
        </w:rPr>
        <w:t xml:space="preserve"> </w:t>
      </w:r>
      <w:r w:rsidRPr="00DE4806">
        <w:rPr>
          <w:rFonts w:ascii="Times New Roman" w:hAnsi="Times New Roman"/>
          <w:sz w:val="20"/>
          <w:szCs w:val="20"/>
        </w:rPr>
        <w:t>не будет являться правонарушением.</w:t>
      </w:r>
    </w:p>
    <w:p w:rsidR="00260D17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260D17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Применение охотником во время весенней охоты на пернатую дичь весельной лодки для выслеживания дичи:</w:t>
      </w:r>
    </w:p>
    <w:p w:rsidR="00260D17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будет являться административным пра</w:t>
      </w:r>
      <w:r w:rsidR="0085421A" w:rsidRPr="00DE4806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DE4806">
        <w:rPr>
          <w:rFonts w:ascii="Times New Roman" w:hAnsi="Times New Roman"/>
          <w:sz w:val="20"/>
          <w:szCs w:val="20"/>
        </w:rPr>
        <w:t>ью</w:t>
      </w:r>
      <w:r w:rsidR="0085421A" w:rsidRPr="00DE4806">
        <w:rPr>
          <w:rFonts w:ascii="Times New Roman" w:hAnsi="Times New Roman"/>
          <w:sz w:val="20"/>
          <w:szCs w:val="20"/>
        </w:rPr>
        <w:t xml:space="preserve"> 1 статьи  8.37 </w:t>
      </w:r>
      <w:r w:rsidRPr="00DE4806">
        <w:rPr>
          <w:rFonts w:ascii="Times New Roman" w:hAnsi="Times New Roman"/>
          <w:sz w:val="20"/>
          <w:szCs w:val="20"/>
        </w:rPr>
        <w:t>Кодекса Российской Федерации об административных правонарушениях;</w:t>
      </w:r>
    </w:p>
    <w:p w:rsidR="00260D17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</w:t>
      </w:r>
      <w:r w:rsidR="00F57AED" w:rsidRPr="00DE4806">
        <w:rPr>
          <w:rFonts w:ascii="Times New Roman" w:hAnsi="Times New Roman"/>
          <w:sz w:val="20"/>
          <w:szCs w:val="20"/>
        </w:rPr>
        <w:t>) будет являться административным пра</w:t>
      </w:r>
      <w:r w:rsidR="0085421A" w:rsidRPr="00DE4806">
        <w:rPr>
          <w:rFonts w:ascii="Times New Roman" w:hAnsi="Times New Roman"/>
          <w:sz w:val="20"/>
          <w:szCs w:val="20"/>
        </w:rPr>
        <w:t>вонарушением, предусмотренным част</w:t>
      </w:r>
      <w:r w:rsidR="000D4386" w:rsidRPr="00DE4806">
        <w:rPr>
          <w:rFonts w:ascii="Times New Roman" w:hAnsi="Times New Roman"/>
          <w:sz w:val="20"/>
          <w:szCs w:val="20"/>
        </w:rPr>
        <w:t>ью</w:t>
      </w:r>
      <w:r w:rsidR="0085421A" w:rsidRPr="00DE4806">
        <w:rPr>
          <w:rFonts w:ascii="Times New Roman" w:hAnsi="Times New Roman"/>
          <w:sz w:val="20"/>
          <w:szCs w:val="20"/>
        </w:rPr>
        <w:t xml:space="preserve"> 1.2 статьи  8.37</w:t>
      </w:r>
      <w:r w:rsidR="00F57AED" w:rsidRPr="00DE480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правонарушениях;</w:t>
      </w:r>
    </w:p>
    <w:p w:rsidR="00F57AED" w:rsidRPr="00DE4806" w:rsidRDefault="00260D17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</w:t>
      </w:r>
      <w:r w:rsidR="00F57AED" w:rsidRPr="00DE4806">
        <w:rPr>
          <w:rFonts w:ascii="Times New Roman" w:hAnsi="Times New Roman"/>
          <w:sz w:val="20"/>
          <w:szCs w:val="20"/>
        </w:rPr>
        <w:t>) не будет являться правонарушением.</w:t>
      </w:r>
    </w:p>
    <w:p w:rsidR="00534FC3" w:rsidRPr="00DE4806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34FC3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Добыча охотником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DE4806">
        <w:rPr>
          <w:rFonts w:ascii="Times New Roman" w:hAnsi="Times New Roman"/>
          <w:b/>
          <w:sz w:val="20"/>
          <w:szCs w:val="20"/>
        </w:rPr>
        <w:t xml:space="preserve"> в сезон охоты при наличии соответствующего разрешения на добычу охотничьих ресурсов в целях любительской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горлицы с применением пневматического охотничьего оружия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34FC3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34FC3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34FC3" w:rsidRPr="00DE4806" w:rsidRDefault="00534FC3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34FC3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DE4806">
        <w:rPr>
          <w:rFonts w:ascii="Times New Roman" w:hAnsi="Times New Roman"/>
          <w:b/>
          <w:sz w:val="20"/>
          <w:szCs w:val="20"/>
        </w:rPr>
        <w:t>в сезон охоты при наличии соответствующего разрешения на добычу охотничьих ресурсов в целях любительской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 и спортивной</w:t>
      </w:r>
      <w:r w:rsidRPr="00DE4806">
        <w:rPr>
          <w:rFonts w:ascii="Times New Roman" w:hAnsi="Times New Roman"/>
          <w:b/>
          <w:sz w:val="20"/>
          <w:szCs w:val="20"/>
        </w:rPr>
        <w:t xml:space="preserve"> </w:t>
      </w:r>
      <w:r w:rsidRPr="00DE4806">
        <w:rPr>
          <w:rFonts w:ascii="Times New Roman" w:hAnsi="Times New Roman"/>
          <w:b/>
          <w:sz w:val="20"/>
          <w:szCs w:val="20"/>
        </w:rPr>
        <w:lastRenderedPageBreak/>
        <w:t xml:space="preserve">охоты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особи </w:t>
      </w:r>
      <w:r w:rsidR="004D1CC7" w:rsidRPr="00DE4806">
        <w:rPr>
          <w:rFonts w:ascii="Times New Roman" w:hAnsi="Times New Roman"/>
          <w:b/>
          <w:sz w:val="20"/>
          <w:szCs w:val="20"/>
        </w:rPr>
        <w:t>пернатой дичи</w:t>
      </w:r>
      <w:r w:rsidRPr="00DE4806">
        <w:rPr>
          <w:rFonts w:ascii="Times New Roman" w:hAnsi="Times New Roman"/>
          <w:b/>
          <w:sz w:val="20"/>
          <w:szCs w:val="20"/>
        </w:rPr>
        <w:t xml:space="preserve"> с применением охотничьего гладкоствольного ружья с патронами снаряж</w:t>
      </w:r>
      <w:r w:rsidR="005A3393" w:rsidRPr="00DE4806">
        <w:rPr>
          <w:rFonts w:ascii="Times New Roman" w:hAnsi="Times New Roman"/>
          <w:b/>
          <w:sz w:val="20"/>
          <w:szCs w:val="20"/>
        </w:rPr>
        <w:t>енными  картечью диаметром 6 мм</w:t>
      </w:r>
      <w:r w:rsidRPr="00DE4806">
        <w:rPr>
          <w:rFonts w:ascii="Times New Roman" w:hAnsi="Times New Roman"/>
          <w:b/>
          <w:sz w:val="20"/>
          <w:szCs w:val="20"/>
        </w:rPr>
        <w:t xml:space="preserve">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34FC3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34FC3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D0344A" w:rsidRPr="00DE4806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D0344A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Добыча охотником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DE4806">
        <w:rPr>
          <w:rFonts w:ascii="Times New Roman" w:hAnsi="Times New Roman"/>
          <w:b/>
          <w:sz w:val="20"/>
          <w:szCs w:val="20"/>
        </w:rPr>
        <w:t xml:space="preserve"> в сезон охоты при наличии соответствующего разрешения на добычу охотничьих ресурсов в целях любительской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европейской косули с применением охотничьего гладкоствольного ружья с патронами снаряженными картечью диаметром 6 мм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D0344A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D0344A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D0344A" w:rsidRPr="00DE4806" w:rsidRDefault="00D0344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421A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DE4806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85421A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енотовидной собаки при помощи проходного (удушающего) капкана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85421A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85421A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85421A" w:rsidRPr="00DE4806" w:rsidRDefault="0085421A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7455B7" w:rsidRPr="00DE4806" w:rsidRDefault="007455B7" w:rsidP="007455B7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bCs/>
          <w:sz w:val="20"/>
          <w:szCs w:val="20"/>
        </w:rPr>
        <w:t>Разрешается ли самовольная переуступка права пользования объектами животного мира:</w:t>
      </w:r>
    </w:p>
    <w:p w:rsidR="007455B7" w:rsidRPr="00DE4806" w:rsidRDefault="007455B7" w:rsidP="007455B7">
      <w:pPr>
        <w:pStyle w:val="a3"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да;</w:t>
      </w:r>
    </w:p>
    <w:p w:rsidR="007455B7" w:rsidRPr="00DE4806" w:rsidRDefault="007455B7" w:rsidP="007455B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да, если между пользователем и субарендатором заключен соответствующий договор и об этом поставлен в известность уполномоченный орган;</w:t>
      </w:r>
    </w:p>
    <w:p w:rsidR="007455B7" w:rsidRPr="00DE4806" w:rsidRDefault="007455B7" w:rsidP="007455B7">
      <w:pPr>
        <w:pStyle w:val="a3"/>
        <w:autoSpaceDE w:val="0"/>
        <w:autoSpaceDN w:val="0"/>
        <w:adjustRightInd w:val="0"/>
        <w:spacing w:after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нет.</w:t>
      </w:r>
    </w:p>
    <w:p w:rsidR="007455B7" w:rsidRPr="00DE4806" w:rsidRDefault="007455B7" w:rsidP="007455B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FA0834" w:rsidRPr="00DE4806" w:rsidRDefault="00FA0834" w:rsidP="00FA083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bCs/>
          <w:sz w:val="20"/>
          <w:szCs w:val="20"/>
        </w:rPr>
        <w:t>Предусмотрена ли административная ответственность за нарушение правил охраны среды обитания или путей миграции животных?</w:t>
      </w:r>
    </w:p>
    <w:p w:rsidR="00FA0834" w:rsidRPr="00DE4806" w:rsidRDefault="00FA0834" w:rsidP="00FA0834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да;</w:t>
      </w:r>
    </w:p>
    <w:p w:rsidR="00FA0834" w:rsidRPr="00DE4806" w:rsidRDefault="00FA0834" w:rsidP="00FA0834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нет;</w:t>
      </w:r>
    </w:p>
    <w:p w:rsidR="00FA0834" w:rsidRPr="00DE4806" w:rsidRDefault="00FA0834" w:rsidP="00FA0834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предусмотрена только уголовная ответственность.</w:t>
      </w:r>
    </w:p>
    <w:p w:rsidR="0057540F" w:rsidRPr="00DE4806" w:rsidRDefault="0057540F" w:rsidP="00FA083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7540F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Добыча охотником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DE4806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волка в ночное время при охоте с засидки</w:t>
      </w:r>
      <w:r w:rsidR="00A15530" w:rsidRPr="00DE4806">
        <w:rPr>
          <w:rFonts w:ascii="Times New Roman" w:hAnsi="Times New Roman"/>
          <w:b/>
          <w:sz w:val="20"/>
          <w:szCs w:val="20"/>
        </w:rPr>
        <w:t>,</w:t>
      </w:r>
      <w:r w:rsidRPr="00DE4806">
        <w:rPr>
          <w:rFonts w:ascii="Times New Roman" w:hAnsi="Times New Roman"/>
          <w:b/>
          <w:sz w:val="20"/>
          <w:szCs w:val="20"/>
        </w:rPr>
        <w:t xml:space="preserve"> расположенной на земле</w:t>
      </w:r>
      <w:r w:rsidR="00A15530" w:rsidRPr="00DE4806">
        <w:rPr>
          <w:rFonts w:ascii="Times New Roman" w:hAnsi="Times New Roman"/>
          <w:b/>
          <w:sz w:val="20"/>
          <w:szCs w:val="20"/>
        </w:rPr>
        <w:t>,</w:t>
      </w:r>
      <w:r w:rsidRPr="00DE4806">
        <w:rPr>
          <w:rFonts w:ascii="Times New Roman" w:hAnsi="Times New Roman"/>
          <w:b/>
          <w:sz w:val="20"/>
          <w:szCs w:val="20"/>
        </w:rPr>
        <w:t xml:space="preserve"> с применением тепловизора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б) </w:t>
      </w:r>
      <w:r w:rsidR="00F57AED" w:rsidRPr="00DE4806">
        <w:rPr>
          <w:rFonts w:ascii="Times New Roman" w:hAnsi="Times New Roman"/>
          <w:sz w:val="20"/>
          <w:szCs w:val="20"/>
        </w:rPr>
        <w:t>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7540F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lastRenderedPageBreak/>
        <w:t xml:space="preserve">Добыча охотником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DE4806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кабана в ночное время при охоте с засидки</w:t>
      </w:r>
      <w:r w:rsidR="00A15530" w:rsidRPr="00DE4806">
        <w:rPr>
          <w:rFonts w:ascii="Times New Roman" w:hAnsi="Times New Roman"/>
          <w:b/>
          <w:sz w:val="20"/>
          <w:szCs w:val="20"/>
        </w:rPr>
        <w:t>,</w:t>
      </w:r>
      <w:r w:rsidRPr="00DE4806">
        <w:rPr>
          <w:rFonts w:ascii="Times New Roman" w:hAnsi="Times New Roman"/>
          <w:b/>
          <w:sz w:val="20"/>
          <w:szCs w:val="20"/>
        </w:rPr>
        <w:t xml:space="preserve"> расположенной на земле</w:t>
      </w:r>
      <w:r w:rsidR="00A15530" w:rsidRPr="00DE4806">
        <w:rPr>
          <w:rFonts w:ascii="Times New Roman" w:hAnsi="Times New Roman"/>
          <w:b/>
          <w:sz w:val="20"/>
          <w:szCs w:val="20"/>
        </w:rPr>
        <w:t>,</w:t>
      </w:r>
      <w:r w:rsidRPr="00DE4806">
        <w:rPr>
          <w:rFonts w:ascii="Times New Roman" w:hAnsi="Times New Roman"/>
          <w:b/>
          <w:sz w:val="20"/>
          <w:szCs w:val="20"/>
        </w:rPr>
        <w:t xml:space="preserve"> с применением тепловизора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DE4806">
        <w:rPr>
          <w:rFonts w:ascii="Times New Roman" w:hAnsi="Times New Roman"/>
          <w:sz w:val="20"/>
          <w:szCs w:val="20"/>
        </w:rPr>
        <w:t>;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</w:t>
      </w:r>
      <w:r w:rsidR="0057540F" w:rsidRPr="00DE4806">
        <w:rPr>
          <w:rFonts w:ascii="Times New Roman" w:hAnsi="Times New Roman"/>
          <w:sz w:val="20"/>
          <w:szCs w:val="20"/>
        </w:rPr>
        <w:t>ей орудий охоты или без таковой;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7540F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Доб</w:t>
      </w:r>
      <w:r w:rsidR="00A15530" w:rsidRPr="00DE4806">
        <w:rPr>
          <w:rFonts w:ascii="Times New Roman" w:hAnsi="Times New Roman"/>
          <w:b/>
          <w:sz w:val="20"/>
          <w:szCs w:val="20"/>
        </w:rPr>
        <w:t>ор</w:t>
      </w:r>
      <w:r w:rsidRPr="00DE4806">
        <w:rPr>
          <w:rFonts w:ascii="Times New Roman" w:hAnsi="Times New Roman"/>
          <w:b/>
          <w:sz w:val="20"/>
          <w:szCs w:val="20"/>
        </w:rPr>
        <w:t xml:space="preserve"> охотником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на территории закрепленных охотничьих угодий </w:t>
      </w:r>
      <w:r w:rsidRPr="00DE4806">
        <w:rPr>
          <w:rFonts w:ascii="Times New Roman" w:hAnsi="Times New Roman"/>
          <w:b/>
          <w:sz w:val="20"/>
          <w:szCs w:val="20"/>
        </w:rPr>
        <w:t xml:space="preserve">в сезон охоты при наличии соответствующего разрешения на добычу охотничьих ресурсов в целях любительской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</w:t>
      </w:r>
      <w:r w:rsidR="0085120D" w:rsidRPr="00DE4806">
        <w:rPr>
          <w:rFonts w:ascii="Times New Roman" w:hAnsi="Times New Roman"/>
          <w:b/>
          <w:sz w:val="20"/>
          <w:szCs w:val="20"/>
        </w:rPr>
        <w:t xml:space="preserve"> раненого</w:t>
      </w:r>
      <w:r w:rsidRPr="00DE4806">
        <w:rPr>
          <w:rFonts w:ascii="Times New Roman" w:hAnsi="Times New Roman"/>
          <w:b/>
          <w:sz w:val="20"/>
          <w:szCs w:val="20"/>
        </w:rPr>
        <w:t xml:space="preserve"> кабана в ночное время с применением фонаря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таковой;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таковой;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7540F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Добыча охотником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DE4806">
        <w:rPr>
          <w:rFonts w:ascii="Times New Roman" w:hAnsi="Times New Roman"/>
          <w:b/>
          <w:sz w:val="20"/>
          <w:szCs w:val="20"/>
        </w:rPr>
        <w:t xml:space="preserve"> в не установленные сроки охоты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одной </w:t>
      </w:r>
      <w:r w:rsidRPr="00DE4806">
        <w:rPr>
          <w:rFonts w:ascii="Times New Roman" w:hAnsi="Times New Roman"/>
          <w:b/>
          <w:sz w:val="20"/>
          <w:szCs w:val="20"/>
        </w:rPr>
        <w:t>особи перепела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DE4806">
        <w:rPr>
          <w:rFonts w:ascii="Times New Roman" w:hAnsi="Times New Roman"/>
          <w:sz w:val="20"/>
          <w:szCs w:val="20"/>
        </w:rPr>
        <w:t>;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DE4806">
        <w:rPr>
          <w:rFonts w:ascii="Times New Roman" w:hAnsi="Times New Roman"/>
          <w:sz w:val="20"/>
          <w:szCs w:val="20"/>
        </w:rPr>
        <w:t>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57540F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Добыча охотником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 на территории закрепленных охотничьих угодий</w:t>
      </w:r>
      <w:r w:rsidRPr="00DE4806">
        <w:rPr>
          <w:rFonts w:ascii="Times New Roman" w:hAnsi="Times New Roman"/>
          <w:b/>
          <w:sz w:val="20"/>
          <w:szCs w:val="20"/>
        </w:rPr>
        <w:t xml:space="preserve"> в весенний сезон охоты при наличии соответствующего разрешения на добычу охотничьих ресурсов в целях любительской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и спортивной </w:t>
      </w:r>
      <w:r w:rsidRPr="00DE4806">
        <w:rPr>
          <w:rFonts w:ascii="Times New Roman" w:hAnsi="Times New Roman"/>
          <w:b/>
          <w:sz w:val="20"/>
          <w:szCs w:val="20"/>
        </w:rPr>
        <w:t xml:space="preserve">охоты </w:t>
      </w:r>
      <w:r w:rsidR="0057540F" w:rsidRPr="00DE4806">
        <w:rPr>
          <w:rFonts w:ascii="Times New Roman" w:hAnsi="Times New Roman"/>
          <w:b/>
          <w:sz w:val="20"/>
          <w:szCs w:val="20"/>
        </w:rPr>
        <w:t xml:space="preserve">одного </w:t>
      </w:r>
      <w:r w:rsidRPr="00DE4806">
        <w:rPr>
          <w:rFonts w:ascii="Times New Roman" w:hAnsi="Times New Roman"/>
          <w:b/>
          <w:sz w:val="20"/>
          <w:szCs w:val="20"/>
        </w:rPr>
        <w:t>селезня кряквы при охоте с подхода повлечет за собой следующие санкции</w:t>
      </w:r>
      <w:r w:rsidR="00114711" w:rsidRPr="00DE4806">
        <w:rPr>
          <w:rFonts w:ascii="Times New Roman" w:hAnsi="Times New Roman"/>
          <w:b/>
          <w:sz w:val="20"/>
          <w:szCs w:val="20"/>
        </w:rPr>
        <w:t xml:space="preserve"> согласно Кодексу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</w:t>
      </w:r>
      <w:r w:rsidR="0057540F" w:rsidRPr="00DE4806">
        <w:rPr>
          <w:rFonts w:ascii="Times New Roman" w:hAnsi="Times New Roman"/>
          <w:sz w:val="20"/>
          <w:szCs w:val="20"/>
        </w:rPr>
        <w:t>;</w:t>
      </w:r>
    </w:p>
    <w:p w:rsidR="0057540F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для граждан лишение права осуществлять охоту на срок от одного года до двух лет;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</w:t>
      </w:r>
      <w:r w:rsidR="0057540F" w:rsidRPr="00DE4806">
        <w:rPr>
          <w:rFonts w:ascii="Times New Roman" w:hAnsi="Times New Roman"/>
          <w:sz w:val="20"/>
          <w:szCs w:val="20"/>
        </w:rPr>
        <w:t>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не повлечет никаких санкций.</w:t>
      </w:r>
    </w:p>
    <w:p w:rsidR="0057540F" w:rsidRPr="00DE4806" w:rsidRDefault="0057540F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4378F" w:rsidRPr="00DE4806" w:rsidRDefault="00C4378F" w:rsidP="00C4378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Исполнение постановления о лишении права осуществлять охоту осуществляется путем:</w:t>
      </w:r>
      <w:r w:rsidRPr="00DE4806">
        <w:rPr>
          <w:rFonts w:ascii="Times New Roman" w:hAnsi="Times New Roman"/>
          <w:b/>
          <w:sz w:val="20"/>
          <w:szCs w:val="20"/>
        </w:rPr>
        <w:tab/>
      </w:r>
    </w:p>
    <w:p w:rsidR="00C4378F" w:rsidRPr="00DE4806" w:rsidRDefault="00C4378F" w:rsidP="00C4378F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аннулирования охотничьего билета;</w:t>
      </w:r>
    </w:p>
    <w:p w:rsidR="00C4378F" w:rsidRPr="00DE4806" w:rsidRDefault="00C4378F" w:rsidP="00C4378F">
      <w:pPr>
        <w:pStyle w:val="a3"/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аннулирования разрешения на хранение и ношение охотничьего оружия;</w:t>
      </w:r>
    </w:p>
    <w:p w:rsidR="00C4378F" w:rsidRPr="00DE4806" w:rsidRDefault="00C4378F" w:rsidP="00C4378F">
      <w:pPr>
        <w:pStyle w:val="a3"/>
        <w:tabs>
          <w:tab w:val="left" w:pos="4029"/>
        </w:tabs>
        <w:autoSpaceDE w:val="0"/>
        <w:autoSpaceDN w:val="0"/>
        <w:adjustRightInd w:val="0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изъятия охотничьего оружия.</w:t>
      </w:r>
      <w:r w:rsidRPr="00DE4806">
        <w:rPr>
          <w:rFonts w:ascii="Times New Roman" w:hAnsi="Times New Roman"/>
          <w:sz w:val="20"/>
          <w:szCs w:val="20"/>
        </w:rPr>
        <w:tab/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FEC" w:rsidRPr="00DE4806" w:rsidRDefault="00B72FE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>В соответствии с Кодексом Российской Федерации об административных преступлениях л</w:t>
      </w:r>
      <w:r w:rsidR="00F57AED" w:rsidRPr="00DE4806">
        <w:rPr>
          <w:rFonts w:ascii="Times New Roman" w:hAnsi="Times New Roman"/>
          <w:b/>
          <w:sz w:val="20"/>
          <w:szCs w:val="20"/>
        </w:rPr>
        <w:t>ицо подлежит административной ответственности только за те административные правонарушения (выберете правильный ответ):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в отношении которых установлена его вина;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за совершенные противоправные действие;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в отношении которых возбужденно административное производство.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FEC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lastRenderedPageBreak/>
        <w:t xml:space="preserve">Какой максимальный размер 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административного </w:t>
      </w:r>
      <w:r w:rsidRPr="00DE4806">
        <w:rPr>
          <w:rFonts w:ascii="Times New Roman" w:hAnsi="Times New Roman"/>
          <w:b/>
          <w:sz w:val="20"/>
          <w:szCs w:val="20"/>
        </w:rPr>
        <w:t>штрафа предусмотрен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 Кодексом Российской Федерации об административных правонарушениях</w:t>
      </w:r>
      <w:r w:rsidRPr="00DE4806">
        <w:rPr>
          <w:rFonts w:ascii="Times New Roman" w:hAnsi="Times New Roman"/>
          <w:b/>
          <w:sz w:val="20"/>
          <w:szCs w:val="20"/>
        </w:rPr>
        <w:t xml:space="preserve"> за нарушение гражданами правил охоты</w:t>
      </w:r>
      <w:r w:rsidR="0085120D" w:rsidRPr="00DE4806">
        <w:rPr>
          <w:rFonts w:ascii="Times New Roman" w:hAnsi="Times New Roman"/>
          <w:b/>
          <w:sz w:val="20"/>
          <w:szCs w:val="20"/>
        </w:rPr>
        <w:t xml:space="preserve"> в первый раз</w:t>
      </w:r>
      <w:r w:rsidRPr="00DE4806">
        <w:rPr>
          <w:rFonts w:ascii="Times New Roman" w:hAnsi="Times New Roman"/>
          <w:b/>
          <w:sz w:val="20"/>
          <w:szCs w:val="20"/>
        </w:rPr>
        <w:t>: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500 рублей;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1000 рублей;</w:t>
      </w:r>
    </w:p>
    <w:p w:rsidR="00F57AED" w:rsidRPr="00DE4806" w:rsidRDefault="0085120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4000 рублей.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FEC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На какой срок гражданин 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согласно Кодексу Российской Федерации об административных правонарушениях </w:t>
      </w:r>
      <w:r w:rsidRPr="00DE4806">
        <w:rPr>
          <w:rFonts w:ascii="Times New Roman" w:hAnsi="Times New Roman"/>
          <w:b/>
          <w:sz w:val="20"/>
          <w:szCs w:val="20"/>
        </w:rPr>
        <w:t>может быть лишен права охоты: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от одного года до двух лет;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от одного года до трех лет;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от двух до трех лет.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FEC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Какой размер 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административного </w:t>
      </w:r>
      <w:r w:rsidRPr="00DE4806">
        <w:rPr>
          <w:rFonts w:ascii="Times New Roman" w:hAnsi="Times New Roman"/>
          <w:b/>
          <w:sz w:val="20"/>
          <w:szCs w:val="20"/>
        </w:rPr>
        <w:t xml:space="preserve">штрафа 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согласно Кодексу Российской Федерации об административных правонарушениях </w:t>
      </w:r>
      <w:r w:rsidRPr="00DE4806">
        <w:rPr>
          <w:rFonts w:ascii="Times New Roman" w:hAnsi="Times New Roman"/>
          <w:b/>
          <w:sz w:val="20"/>
          <w:szCs w:val="20"/>
        </w:rPr>
        <w:t>предусмотрен за нарушение должностными лицами правил охоты: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от 500 до 4000 рублей;</w:t>
      </w:r>
    </w:p>
    <w:p w:rsidR="00B72FEC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от 15000 до 20000 рублей;</w:t>
      </w:r>
    </w:p>
    <w:p w:rsidR="00F57AED" w:rsidRPr="00DE4806" w:rsidRDefault="00F57AED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от 20000 до 35000 рублей.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B72FEC" w:rsidRPr="00DE4806" w:rsidRDefault="00F57AED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Какой статьей 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DE4806">
        <w:rPr>
          <w:rFonts w:ascii="Times New Roman" w:hAnsi="Times New Roman"/>
          <w:b/>
          <w:sz w:val="20"/>
          <w:szCs w:val="20"/>
        </w:rPr>
        <w:t>предусмотрена</w:t>
      </w:r>
      <w:r w:rsidR="00B72FEC" w:rsidRPr="00DE4806">
        <w:rPr>
          <w:rFonts w:ascii="Times New Roman" w:hAnsi="Times New Roman"/>
          <w:b/>
          <w:sz w:val="20"/>
          <w:szCs w:val="20"/>
        </w:rPr>
        <w:t xml:space="preserve"> административная</w:t>
      </w:r>
      <w:r w:rsidRPr="00DE4806">
        <w:rPr>
          <w:rFonts w:ascii="Times New Roman" w:hAnsi="Times New Roman"/>
          <w:b/>
          <w:sz w:val="20"/>
          <w:szCs w:val="20"/>
        </w:rPr>
        <w:t xml:space="preserve"> ответственность за </w:t>
      </w:r>
      <w:r w:rsidR="00B72FEC" w:rsidRPr="00DE4806">
        <w:rPr>
          <w:rFonts w:ascii="Times New Roman" w:hAnsi="Times New Roman"/>
          <w:b/>
          <w:sz w:val="20"/>
          <w:szCs w:val="20"/>
        </w:rPr>
        <w:t>нарушение правил охоты: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8.37;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7.11;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8.30.</w:t>
      </w:r>
    </w:p>
    <w:p w:rsidR="00B72FEC" w:rsidRPr="00DE4806" w:rsidRDefault="00B72FEC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956C68" w:rsidRPr="00DE4806" w:rsidRDefault="00B72FEC" w:rsidP="00F53F3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Какой </w:t>
      </w:r>
      <w:r w:rsidR="00956C68" w:rsidRPr="00DE4806">
        <w:rPr>
          <w:rFonts w:ascii="Times New Roman" w:hAnsi="Times New Roman"/>
          <w:b/>
          <w:sz w:val="20"/>
          <w:szCs w:val="20"/>
        </w:rPr>
        <w:t>статьей Кодекса Российской Федерации об административных правонарушениях предусмотрена административная ответственность за д</w:t>
      </w:r>
      <w:r w:rsidR="00956C68" w:rsidRPr="00DE4806">
        <w:rPr>
          <w:rFonts w:ascii="Times New Roman" w:eastAsiaTheme="minorHAnsi" w:hAnsi="Times New Roman"/>
          <w:b/>
          <w:bCs/>
          <w:sz w:val="20"/>
          <w:szCs w:val="20"/>
        </w:rPr>
        <w:t>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</w:p>
    <w:p w:rsidR="00956C68" w:rsidRPr="00DE4806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8.30</w:t>
      </w:r>
      <w:r w:rsidR="008A28F9" w:rsidRPr="00DE4806">
        <w:rPr>
          <w:rFonts w:ascii="Times New Roman" w:hAnsi="Times New Roman"/>
          <w:sz w:val="20"/>
          <w:szCs w:val="20"/>
        </w:rPr>
        <w:t>;</w:t>
      </w:r>
    </w:p>
    <w:p w:rsidR="00956C68" w:rsidRPr="00DE4806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7.11</w:t>
      </w:r>
      <w:r w:rsidR="008A28F9" w:rsidRPr="00DE4806">
        <w:rPr>
          <w:rFonts w:ascii="Times New Roman" w:hAnsi="Times New Roman"/>
          <w:sz w:val="20"/>
          <w:szCs w:val="20"/>
        </w:rPr>
        <w:t>;</w:t>
      </w:r>
    </w:p>
    <w:p w:rsidR="00956C68" w:rsidRPr="00DE4806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в) </w:t>
      </w:r>
      <w:r w:rsidR="008A28F9" w:rsidRPr="00DE4806">
        <w:rPr>
          <w:rFonts w:ascii="Times New Roman" w:hAnsi="Times New Roman"/>
          <w:sz w:val="20"/>
          <w:szCs w:val="20"/>
        </w:rPr>
        <w:t>8.35.</w:t>
      </w:r>
    </w:p>
    <w:p w:rsidR="00956C68" w:rsidRPr="00DE4806" w:rsidRDefault="00956C68" w:rsidP="004443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22C40" w:rsidRPr="00DE4806" w:rsidRDefault="00F57AED" w:rsidP="00F53F3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Охотник (имеющий разрешение на добычу тетерева), при осуществлении спортивно-любительской охоты в весенний период, осуществил добычу 1 особи тетерева с применением оружия, с нарезным стволом кал. 5,6 под патрон кольцевого воспламенения. По какой статье </w:t>
      </w:r>
      <w:r w:rsidR="00C22C40" w:rsidRPr="00DE4806">
        <w:rPr>
          <w:rFonts w:ascii="Times New Roman" w:hAnsi="Times New Roman"/>
          <w:b/>
          <w:sz w:val="20"/>
          <w:szCs w:val="20"/>
        </w:rPr>
        <w:t xml:space="preserve">Кодекса Российской Федерации об административных правонарушениях следует </w:t>
      </w:r>
      <w:r w:rsidRPr="00DE4806">
        <w:rPr>
          <w:rFonts w:ascii="Times New Roman" w:hAnsi="Times New Roman"/>
          <w:b/>
          <w:sz w:val="20"/>
          <w:szCs w:val="20"/>
        </w:rPr>
        <w:t>квалифицировать данное правонарушение:</w:t>
      </w:r>
    </w:p>
    <w:p w:rsidR="00C22C40" w:rsidRPr="00DE4806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ч. 1 ст. 8.37 КоАП РФ;</w:t>
      </w:r>
    </w:p>
    <w:p w:rsidR="00C22C40" w:rsidRPr="00DE4806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б) ч. 3 ст. 8.37 КоАП РФ;</w:t>
      </w:r>
    </w:p>
    <w:p w:rsidR="00F57AED" w:rsidRPr="00DE4806" w:rsidRDefault="00F57AED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ч. 1.2 ст. 8.37 КоАП РФ.</w:t>
      </w:r>
    </w:p>
    <w:p w:rsidR="00C22C40" w:rsidRPr="00DE4806" w:rsidRDefault="00C22C40" w:rsidP="004443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33AE1" w:rsidRPr="00DE4806" w:rsidRDefault="00133AE1" w:rsidP="00133AE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b/>
          <w:sz w:val="20"/>
          <w:szCs w:val="20"/>
        </w:rPr>
        <w:t xml:space="preserve">Повторное в течение года совершение административного правонарушения, предусмотренного </w:t>
      </w:r>
      <w:hyperlink w:anchor="Par13" w:history="1">
        <w:r w:rsidRPr="00DE4806">
          <w:rPr>
            <w:rStyle w:val="a4"/>
            <w:rFonts w:ascii="Times New Roman" w:hAnsi="Times New Roman"/>
            <w:b/>
            <w:color w:val="auto"/>
            <w:sz w:val="20"/>
            <w:szCs w:val="20"/>
            <w:u w:val="none"/>
          </w:rPr>
          <w:t>частью 1</w:t>
        </w:r>
      </w:hyperlink>
      <w:r w:rsidRPr="00DE4806">
        <w:rPr>
          <w:rFonts w:ascii="Times New Roman" w:hAnsi="Times New Roman"/>
          <w:b/>
          <w:sz w:val="20"/>
          <w:szCs w:val="20"/>
        </w:rPr>
        <w:t xml:space="preserve"> статьи 8.37 Кодекса Российской Федерации об административных правонарушениях:</w:t>
      </w:r>
    </w:p>
    <w:p w:rsidR="00133AE1" w:rsidRPr="00DE4806" w:rsidRDefault="00133AE1" w:rsidP="00133A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а)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</w:p>
    <w:p w:rsidR="00133AE1" w:rsidRPr="00DE4806" w:rsidRDefault="00133AE1" w:rsidP="00133AE1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 xml:space="preserve">б) 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 </w:t>
      </w:r>
    </w:p>
    <w:p w:rsidR="00133AE1" w:rsidRPr="00DE4806" w:rsidRDefault="00133AE1" w:rsidP="00133AE1">
      <w:pPr>
        <w:pStyle w:val="a3"/>
        <w:ind w:left="709"/>
        <w:rPr>
          <w:rFonts w:ascii="Times New Roman" w:hAnsi="Times New Roman"/>
          <w:sz w:val="20"/>
          <w:szCs w:val="20"/>
        </w:rPr>
      </w:pPr>
      <w:r w:rsidRPr="00DE4806">
        <w:rPr>
          <w:rFonts w:ascii="Times New Roman" w:hAnsi="Times New Roman"/>
          <w:sz w:val="20"/>
          <w:szCs w:val="20"/>
        </w:rPr>
        <w:t>в) влечет для граждан лишение права осуществлять охоту на срок от одного года до двух лет.</w:t>
      </w:r>
    </w:p>
    <w:p w:rsidR="00F57AED" w:rsidRPr="00DE4806" w:rsidRDefault="00F57AED" w:rsidP="00133AE1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sectPr w:rsidR="00F57AED" w:rsidRPr="00DE4806" w:rsidSect="0044432B">
      <w:headerReference w:type="default" r:id="rId7"/>
      <w:foot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C87" w:rsidRDefault="00E03C87" w:rsidP="0044432B">
      <w:pPr>
        <w:spacing w:after="0" w:line="240" w:lineRule="auto"/>
      </w:pPr>
      <w:r>
        <w:separator/>
      </w:r>
    </w:p>
  </w:endnote>
  <w:endnote w:type="continuationSeparator" w:id="0">
    <w:p w:rsidR="00E03C87" w:rsidRDefault="00E03C87" w:rsidP="004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2B" w:rsidRDefault="0044432B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CA" w:rsidRDefault="00D517CA">
    <w:pPr>
      <w:pStyle w:val="a7"/>
      <w:jc w:val="center"/>
    </w:pPr>
  </w:p>
  <w:p w:rsidR="00D517CA" w:rsidRDefault="00D517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C87" w:rsidRDefault="00E03C87" w:rsidP="0044432B">
      <w:pPr>
        <w:spacing w:after="0" w:line="240" w:lineRule="auto"/>
      </w:pPr>
      <w:r>
        <w:separator/>
      </w:r>
    </w:p>
  </w:footnote>
  <w:footnote w:type="continuationSeparator" w:id="0">
    <w:p w:rsidR="00E03C87" w:rsidRDefault="00E03C87" w:rsidP="0044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846420"/>
      <w:docPartObj>
        <w:docPartGallery w:val="Page Numbers (Top of Page)"/>
        <w:docPartUnique/>
      </w:docPartObj>
    </w:sdtPr>
    <w:sdtEndPr/>
    <w:sdtContent>
      <w:p w:rsidR="00D517CA" w:rsidRDefault="00D517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5C">
          <w:rPr>
            <w:noProof/>
          </w:rPr>
          <w:t>5</w:t>
        </w:r>
        <w:r>
          <w:fldChar w:fldCharType="end"/>
        </w:r>
      </w:p>
    </w:sdtContent>
  </w:sdt>
  <w:p w:rsidR="00D517CA" w:rsidRDefault="00D517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6E8"/>
    <w:multiLevelType w:val="hybridMultilevel"/>
    <w:tmpl w:val="8C5A01FA"/>
    <w:lvl w:ilvl="0" w:tplc="179AD12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3F4109"/>
    <w:multiLevelType w:val="hybridMultilevel"/>
    <w:tmpl w:val="41DE7056"/>
    <w:lvl w:ilvl="0" w:tplc="F5CE8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D"/>
    <w:rsid w:val="000546AF"/>
    <w:rsid w:val="00070993"/>
    <w:rsid w:val="00082001"/>
    <w:rsid w:val="0009611A"/>
    <w:rsid w:val="000C7DAA"/>
    <w:rsid w:val="000D4386"/>
    <w:rsid w:val="000E3E63"/>
    <w:rsid w:val="00114711"/>
    <w:rsid w:val="001339E8"/>
    <w:rsid w:val="00133AE1"/>
    <w:rsid w:val="00157964"/>
    <w:rsid w:val="001F1165"/>
    <w:rsid w:val="002364E8"/>
    <w:rsid w:val="002410C7"/>
    <w:rsid w:val="00260D17"/>
    <w:rsid w:val="00266812"/>
    <w:rsid w:val="00292405"/>
    <w:rsid w:val="002946CA"/>
    <w:rsid w:val="002D06D8"/>
    <w:rsid w:val="002D1678"/>
    <w:rsid w:val="003043AA"/>
    <w:rsid w:val="00371DFD"/>
    <w:rsid w:val="00396D25"/>
    <w:rsid w:val="0044432B"/>
    <w:rsid w:val="004716B6"/>
    <w:rsid w:val="0047170B"/>
    <w:rsid w:val="004A295D"/>
    <w:rsid w:val="004C13A5"/>
    <w:rsid w:val="004C2ED9"/>
    <w:rsid w:val="004D1CC7"/>
    <w:rsid w:val="00534FC3"/>
    <w:rsid w:val="00563ACA"/>
    <w:rsid w:val="0057540F"/>
    <w:rsid w:val="005A32CF"/>
    <w:rsid w:val="005A3393"/>
    <w:rsid w:val="005B30FB"/>
    <w:rsid w:val="005B3EB3"/>
    <w:rsid w:val="00625A71"/>
    <w:rsid w:val="006C2377"/>
    <w:rsid w:val="00737329"/>
    <w:rsid w:val="007455B7"/>
    <w:rsid w:val="007651E2"/>
    <w:rsid w:val="007D7C17"/>
    <w:rsid w:val="0081724B"/>
    <w:rsid w:val="0085120D"/>
    <w:rsid w:val="0085421A"/>
    <w:rsid w:val="00867E32"/>
    <w:rsid w:val="00880532"/>
    <w:rsid w:val="008A28F9"/>
    <w:rsid w:val="008C761C"/>
    <w:rsid w:val="009431EE"/>
    <w:rsid w:val="00947948"/>
    <w:rsid w:val="00956C68"/>
    <w:rsid w:val="00973017"/>
    <w:rsid w:val="0097492B"/>
    <w:rsid w:val="0099365C"/>
    <w:rsid w:val="009B30B0"/>
    <w:rsid w:val="009D1712"/>
    <w:rsid w:val="00A15530"/>
    <w:rsid w:val="00A67CAD"/>
    <w:rsid w:val="00A751B5"/>
    <w:rsid w:val="00B346FF"/>
    <w:rsid w:val="00B522C9"/>
    <w:rsid w:val="00B71B73"/>
    <w:rsid w:val="00B72BC8"/>
    <w:rsid w:val="00B72FEC"/>
    <w:rsid w:val="00BA2138"/>
    <w:rsid w:val="00C22C40"/>
    <w:rsid w:val="00C4378F"/>
    <w:rsid w:val="00C950B0"/>
    <w:rsid w:val="00C9541A"/>
    <w:rsid w:val="00C959AE"/>
    <w:rsid w:val="00CB4A4C"/>
    <w:rsid w:val="00CB721F"/>
    <w:rsid w:val="00CB72F9"/>
    <w:rsid w:val="00CC5297"/>
    <w:rsid w:val="00D0344A"/>
    <w:rsid w:val="00D517CA"/>
    <w:rsid w:val="00D60F96"/>
    <w:rsid w:val="00DE06AE"/>
    <w:rsid w:val="00DE3351"/>
    <w:rsid w:val="00DE4806"/>
    <w:rsid w:val="00DF4008"/>
    <w:rsid w:val="00E03C87"/>
    <w:rsid w:val="00E057DA"/>
    <w:rsid w:val="00E53B8F"/>
    <w:rsid w:val="00E859D1"/>
    <w:rsid w:val="00EA043A"/>
    <w:rsid w:val="00EA1170"/>
    <w:rsid w:val="00EB18B4"/>
    <w:rsid w:val="00EC2E54"/>
    <w:rsid w:val="00EE1DAC"/>
    <w:rsid w:val="00F0426A"/>
    <w:rsid w:val="00F33A50"/>
    <w:rsid w:val="00F53F39"/>
    <w:rsid w:val="00F57AED"/>
    <w:rsid w:val="00F94C20"/>
    <w:rsid w:val="00FA0834"/>
    <w:rsid w:val="00FC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AB92B-17C1-421C-BDEA-603C6823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ED"/>
    <w:pPr>
      <w:ind w:left="720"/>
      <w:contextualSpacing/>
    </w:pPr>
  </w:style>
  <w:style w:type="character" w:styleId="a4">
    <w:name w:val="Hyperlink"/>
    <w:unhideWhenUsed/>
    <w:rsid w:val="00F57A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32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4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32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30336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malchikov</dc:creator>
  <cp:lastModifiedBy>Комитет</cp:lastModifiedBy>
  <cp:revision>2</cp:revision>
  <cp:lastPrinted>2023-05-17T03:48:00Z</cp:lastPrinted>
  <dcterms:created xsi:type="dcterms:W3CDTF">2024-07-11T08:43:00Z</dcterms:created>
  <dcterms:modified xsi:type="dcterms:W3CDTF">2024-07-11T08:43:00Z</dcterms:modified>
</cp:coreProperties>
</file>